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3" w:rsidRPr="007847AF" w:rsidRDefault="00E55251" w:rsidP="007847AF">
      <w:pPr>
        <w:shd w:val="clear" w:color="auto" w:fill="FFFFFF"/>
        <w:tabs>
          <w:tab w:val="left" w:pos="1017"/>
        </w:tabs>
        <w:spacing w:before="78" w:after="157" w:line="240" w:lineRule="auto"/>
        <w:outlineLvl w:val="0"/>
        <w:rPr>
          <w:rFonts w:ascii="Arial" w:eastAsia="Times New Roman" w:hAnsi="Arial" w:cs="Arial"/>
          <w:b/>
          <w:bCs/>
          <w:color w:val="00B0F0"/>
          <w:kern w:val="36"/>
          <w:sz w:val="52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B0F0"/>
          <w:kern w:val="36"/>
          <w:sz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65pt;margin-top:14.75pt;width:352.95pt;height:112.7pt;z-index:251680768">
            <v:textbox>
              <w:txbxContent>
                <w:p w:rsidR="0012159B" w:rsidRPr="00A70DD0" w:rsidRDefault="0012159B" w:rsidP="0088309E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A70DD0">
                    <w:rPr>
                      <w:b/>
                      <w:color w:val="002060"/>
                      <w:sz w:val="36"/>
                      <w:szCs w:val="36"/>
                    </w:rPr>
                    <w:t>ООО «Вега»</w:t>
                  </w:r>
                </w:p>
                <w:p w:rsidR="0012159B" w:rsidRPr="00A70DD0" w:rsidRDefault="0012159B" w:rsidP="0088309E">
                  <w:pPr>
                    <w:tabs>
                      <w:tab w:val="left" w:pos="2229"/>
                    </w:tabs>
                    <w:rPr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A70DD0">
                    <w:rPr>
                      <w:b/>
                      <w:color w:val="002060"/>
                      <w:sz w:val="20"/>
                      <w:szCs w:val="20"/>
                      <w:u w:val="single"/>
                    </w:rPr>
                    <w:t>ИНН/КПП 7452077675/745301001 (УСН)</w:t>
                  </w:r>
                </w:p>
                <w:p w:rsidR="0012159B" w:rsidRPr="00A70DD0" w:rsidRDefault="0012159B" w:rsidP="0088309E">
                  <w:pPr>
                    <w:tabs>
                      <w:tab w:val="left" w:pos="2229"/>
                    </w:tabs>
                    <w:rPr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A70DD0">
                    <w:rPr>
                      <w:b/>
                      <w:color w:val="002060"/>
                      <w:sz w:val="20"/>
                      <w:szCs w:val="20"/>
                      <w:u w:val="single"/>
                    </w:rPr>
                    <w:t>ИНН/КПП 7452145163/745201001 (НДС)</w:t>
                  </w:r>
                </w:p>
                <w:p w:rsidR="0012159B" w:rsidRPr="00A70DD0" w:rsidRDefault="0012159B" w:rsidP="0088309E">
                  <w:pPr>
                    <w:tabs>
                      <w:tab w:val="left" w:pos="2229"/>
                    </w:tabs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70DD0">
                    <w:rPr>
                      <w:b/>
                      <w:color w:val="002060"/>
                      <w:sz w:val="32"/>
                      <w:szCs w:val="32"/>
                    </w:rPr>
                    <w:t xml:space="preserve">8-9000-26-26-97 Евгения  </w:t>
                  </w:r>
                  <w:r w:rsidRPr="00A70DD0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vega</w:t>
                  </w:r>
                  <w:r w:rsidRPr="00A70DD0">
                    <w:rPr>
                      <w:b/>
                      <w:color w:val="002060"/>
                      <w:sz w:val="32"/>
                      <w:szCs w:val="32"/>
                    </w:rPr>
                    <w:t>@</w:t>
                  </w:r>
                  <w:r w:rsidRPr="00A70DD0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milkfilter</w:t>
                  </w:r>
                  <w:r w:rsidRPr="00A70DD0">
                    <w:rPr>
                      <w:b/>
                      <w:color w:val="002060"/>
                      <w:sz w:val="32"/>
                      <w:szCs w:val="32"/>
                    </w:rPr>
                    <w:t>.</w:t>
                  </w:r>
                  <w:r w:rsidRPr="00A70DD0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ru</w:t>
                  </w:r>
                </w:p>
                <w:p w:rsidR="0012159B" w:rsidRPr="0088309E" w:rsidRDefault="0012159B" w:rsidP="0088309E">
                  <w:pPr>
                    <w:tabs>
                      <w:tab w:val="left" w:pos="2229"/>
                    </w:tabs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</w:p>
                <w:p w:rsidR="0012159B" w:rsidRPr="0088309E" w:rsidRDefault="0012159B"/>
              </w:txbxContent>
            </v:textbox>
          </v:shape>
        </w:pict>
      </w:r>
      <w:r w:rsidR="007847AF">
        <w:rPr>
          <w:rFonts w:ascii="Arial" w:eastAsia="Times New Roman" w:hAnsi="Arial" w:cs="Arial"/>
          <w:b/>
          <w:bCs/>
          <w:noProof/>
          <w:color w:val="00B0F0"/>
          <w:kern w:val="36"/>
          <w:sz w:val="52"/>
          <w:lang w:eastAsia="ru-RU"/>
        </w:rPr>
        <w:drawing>
          <wp:inline distT="0" distB="0" distL="0" distR="0">
            <wp:extent cx="1520825" cy="1719580"/>
            <wp:effectExtent l="19050" t="0" r="3175" b="0"/>
            <wp:docPr id="28" name="Рисунок 3" descr="C:\Users\Evgenija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ja\Desktop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E3" w:rsidRPr="00A70DD0" w:rsidRDefault="00E55251" w:rsidP="007847AF">
      <w:pPr>
        <w:shd w:val="clear" w:color="auto" w:fill="FFFFFF"/>
        <w:tabs>
          <w:tab w:val="center" w:pos="5953"/>
        </w:tabs>
        <w:spacing w:before="78" w:after="157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36"/>
          <w:szCs w:val="36"/>
          <w:lang w:eastAsia="ru-RU"/>
        </w:rPr>
      </w:pPr>
      <w:hyperlink r:id="rId8" w:history="1">
        <w:r w:rsidR="007847AF" w:rsidRPr="00A70DD0">
          <w:rPr>
            <w:rStyle w:val="aa"/>
            <w:rFonts w:ascii="Arial" w:eastAsia="Times New Roman" w:hAnsi="Arial" w:cs="Arial"/>
            <w:b/>
            <w:bCs/>
            <w:color w:val="002060"/>
            <w:kern w:val="36"/>
            <w:sz w:val="36"/>
            <w:szCs w:val="36"/>
            <w:lang w:val="en-US" w:eastAsia="ru-RU"/>
          </w:rPr>
          <w:t>www</w:t>
        </w:r>
        <w:r w:rsidR="007847AF" w:rsidRPr="00A70DD0">
          <w:rPr>
            <w:rStyle w:val="aa"/>
            <w:rFonts w:ascii="Arial" w:eastAsia="Times New Roman" w:hAnsi="Arial" w:cs="Arial"/>
            <w:b/>
            <w:bCs/>
            <w:color w:val="002060"/>
            <w:kern w:val="36"/>
            <w:sz w:val="36"/>
            <w:szCs w:val="36"/>
            <w:lang w:eastAsia="ru-RU"/>
          </w:rPr>
          <w:t>.</w:t>
        </w:r>
        <w:r w:rsidR="007847AF" w:rsidRPr="00A70DD0">
          <w:rPr>
            <w:rStyle w:val="aa"/>
            <w:rFonts w:ascii="Arial" w:eastAsia="Times New Roman" w:hAnsi="Arial" w:cs="Arial"/>
            <w:b/>
            <w:bCs/>
            <w:color w:val="002060"/>
            <w:kern w:val="36"/>
            <w:sz w:val="36"/>
            <w:szCs w:val="36"/>
            <w:lang w:val="en-US" w:eastAsia="ru-RU"/>
          </w:rPr>
          <w:t>milkfilter</w:t>
        </w:r>
        <w:r w:rsidR="007847AF" w:rsidRPr="00A70DD0">
          <w:rPr>
            <w:rStyle w:val="aa"/>
            <w:rFonts w:ascii="Arial" w:eastAsia="Times New Roman" w:hAnsi="Arial" w:cs="Arial"/>
            <w:b/>
            <w:bCs/>
            <w:color w:val="002060"/>
            <w:kern w:val="36"/>
            <w:sz w:val="36"/>
            <w:szCs w:val="36"/>
            <w:lang w:eastAsia="ru-RU"/>
          </w:rPr>
          <w:t>.</w:t>
        </w:r>
        <w:r w:rsidR="007847AF" w:rsidRPr="00A70DD0">
          <w:rPr>
            <w:rStyle w:val="aa"/>
            <w:rFonts w:ascii="Arial" w:eastAsia="Times New Roman" w:hAnsi="Arial" w:cs="Arial"/>
            <w:b/>
            <w:bCs/>
            <w:color w:val="002060"/>
            <w:kern w:val="36"/>
            <w:sz w:val="36"/>
            <w:szCs w:val="36"/>
            <w:lang w:val="en-US" w:eastAsia="ru-RU"/>
          </w:rPr>
          <w:t>ru</w:t>
        </w:r>
      </w:hyperlink>
      <w:r w:rsidR="007847AF" w:rsidRPr="00A70DD0">
        <w:rPr>
          <w:rFonts w:ascii="Arial" w:eastAsia="Times New Roman" w:hAnsi="Arial" w:cs="Arial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</w:p>
    <w:p w:rsidR="00975271" w:rsidRPr="00A70DD0" w:rsidRDefault="00975271" w:rsidP="009129E3">
      <w:pPr>
        <w:pStyle w:val="contact-phone"/>
        <w:shd w:val="clear" w:color="auto" w:fill="FFFFFF"/>
        <w:spacing w:before="0" w:beforeAutospacing="0" w:after="157" w:afterAutospacing="0" w:line="313" w:lineRule="atLeast"/>
        <w:ind w:left="2410"/>
        <w:jc w:val="both"/>
        <w:rPr>
          <w:rFonts w:ascii="Arial" w:hAnsi="Arial" w:cs="Arial"/>
          <w:b/>
          <w:color w:val="002060"/>
          <w:sz w:val="29"/>
          <w:szCs w:val="29"/>
          <w:u w:val="single"/>
          <w:shd w:val="clear" w:color="auto" w:fill="FFFFFF"/>
        </w:rPr>
      </w:pPr>
      <w:r w:rsidRPr="00A70DD0">
        <w:rPr>
          <w:rFonts w:ascii="Arial" w:hAnsi="Arial" w:cs="Arial"/>
          <w:b/>
          <w:color w:val="002060"/>
          <w:sz w:val="29"/>
          <w:szCs w:val="29"/>
          <w:u w:val="single"/>
          <w:shd w:val="clear" w:color="auto" w:fill="FFFFFF"/>
        </w:rPr>
        <w:t xml:space="preserve">Фильтр </w:t>
      </w:r>
      <w:r w:rsidRPr="00A70DD0">
        <w:rPr>
          <w:rFonts w:ascii="Arial" w:hAnsi="Arial" w:cs="Arial"/>
          <w:b/>
          <w:color w:val="002060"/>
          <w:sz w:val="29"/>
          <w:szCs w:val="29"/>
          <w:u w:val="single"/>
          <w:shd w:val="clear" w:color="auto" w:fill="FFFFFF"/>
          <w:lang w:val="en-US"/>
        </w:rPr>
        <w:t>MILKfilter</w:t>
      </w:r>
      <w:r w:rsidRPr="00A70DD0">
        <w:rPr>
          <w:rFonts w:ascii="Arial" w:hAnsi="Arial" w:cs="Arial"/>
          <w:b/>
          <w:color w:val="002060"/>
          <w:sz w:val="29"/>
          <w:szCs w:val="29"/>
          <w:u w:val="single"/>
          <w:shd w:val="clear" w:color="auto" w:fill="FFFFFF"/>
        </w:rPr>
        <w:t xml:space="preserve">  для тонкой очистки молока:</w:t>
      </w:r>
    </w:p>
    <w:p w:rsidR="00CA1247" w:rsidRDefault="00CA1247" w:rsidP="009129E3">
      <w:pPr>
        <w:pStyle w:val="contact-phone"/>
        <w:shd w:val="clear" w:color="auto" w:fill="FFFFFF"/>
        <w:spacing w:before="0" w:beforeAutospacing="0" w:after="157" w:afterAutospacing="0" w:line="313" w:lineRule="atLeast"/>
        <w:ind w:left="426"/>
        <w:rPr>
          <w:rStyle w:val="contact-bg"/>
          <w:rFonts w:ascii="Arial" w:hAnsi="Arial" w:cs="Arial"/>
          <w:color w:val="333333"/>
          <w:sz w:val="31"/>
          <w:szCs w:val="31"/>
        </w:rPr>
      </w:pPr>
    </w:p>
    <w:tbl>
      <w:tblPr>
        <w:tblpPr w:leftFromText="180" w:rightFromText="180" w:vertAnchor="text" w:tblpX="2895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7"/>
      </w:tblGrid>
      <w:tr w:rsidR="00A70DD0" w:rsidTr="00FD55EB">
        <w:tblPrEx>
          <w:tblCellMar>
            <w:top w:w="0" w:type="dxa"/>
            <w:bottom w:w="0" w:type="dxa"/>
          </w:tblCellMar>
        </w:tblPrEx>
        <w:trPr>
          <w:trHeight w:val="4108"/>
        </w:trPr>
        <w:tc>
          <w:tcPr>
            <w:tcW w:w="7857" w:type="dxa"/>
          </w:tcPr>
          <w:p w:rsidR="00A70DD0" w:rsidRDefault="00A70DD0" w:rsidP="00A70DD0">
            <w:pPr>
              <w:pStyle w:val="contact-phone"/>
              <w:spacing w:before="0" w:beforeAutospacing="0" w:after="157" w:afterAutospacing="0" w:line="313" w:lineRule="atLeast"/>
              <w:rPr>
                <w:color w:val="002060"/>
              </w:rPr>
            </w:pPr>
            <w:r>
              <w:rPr>
                <w:color w:val="002060"/>
              </w:rPr>
              <w:t>Фильтрующий элемент представляет собой полипропиленовый картридж</w:t>
            </w:r>
            <w:r w:rsidR="002F235E">
              <w:rPr>
                <w:color w:val="002060"/>
              </w:rPr>
              <w:t>, являющийся сменным носителем</w:t>
            </w:r>
            <w:r>
              <w:rPr>
                <w:color w:val="002060"/>
              </w:rPr>
              <w:t>.</w:t>
            </w:r>
            <w:r w:rsidR="002F235E">
              <w:rPr>
                <w:color w:val="002060"/>
              </w:rPr>
              <w:t xml:space="preserve"> Нить укладывается кольцевыми движениями, слой накладывается друг на друга с определенным шагом, в результате чего с каждым наложенным слоем получаются проводящие каналы, по которым проходит молоко. Диаметр отверстий фильтра предназначенного для фильтрации теплого молока  варьируется в пределах от 15-20 мкм, что позволяет жировому шарику беспрепятственно проходить через проводящие каналы, не теряя своих полезных свойств (жир). Фильтрующий элемент для холодного молока создан для фильтрации молока преимущественно ниже +7 градусов. </w:t>
            </w:r>
            <w:r w:rsidR="00FD55EB">
              <w:rPr>
                <w:color w:val="002060"/>
              </w:rPr>
              <w:t>Диаметр фильтрующих каналов варьируется от 15-20 мкм, но толщина каркасного слоя меньше, поэтому  менее эластичный шарик беспрепятственно проникает сквозь проводящие каналы.</w:t>
            </w:r>
          </w:p>
          <w:p w:rsidR="00FD55EB" w:rsidRPr="00FD55EB" w:rsidRDefault="00FD55EB" w:rsidP="00A70DD0">
            <w:pPr>
              <w:pStyle w:val="contact-phone"/>
              <w:spacing w:before="0" w:beforeAutospacing="0" w:after="157" w:afterAutospacing="0" w:line="313" w:lineRule="atLeast"/>
              <w:rPr>
                <w:color w:val="FF0000"/>
              </w:rPr>
            </w:pPr>
            <w:r>
              <w:rPr>
                <w:color w:val="FF0000"/>
              </w:rPr>
              <w:t>Профильтрованное молоко сохраняет первоначальный состав, не теряя полезных свойств.</w:t>
            </w:r>
          </w:p>
          <w:p w:rsidR="00A70DD0" w:rsidRPr="00A70DD0" w:rsidRDefault="00A70DD0" w:rsidP="002F235E">
            <w:pPr>
              <w:pStyle w:val="contact-phone"/>
              <w:spacing w:before="0" w:beforeAutospacing="0" w:after="157" w:afterAutospacing="0" w:line="313" w:lineRule="atLeast"/>
              <w:rPr>
                <w:color w:val="002060"/>
              </w:rPr>
            </w:pPr>
          </w:p>
        </w:tc>
      </w:tr>
    </w:tbl>
    <w:p w:rsidR="00CE2C45" w:rsidRDefault="00A70DD0" w:rsidP="00D354D2">
      <w:pPr>
        <w:pStyle w:val="contact-phone"/>
        <w:shd w:val="clear" w:color="auto" w:fill="FFFFFF"/>
        <w:spacing w:before="0" w:beforeAutospacing="0" w:after="157" w:afterAutospacing="0" w:line="313" w:lineRule="atLeast"/>
        <w:rPr>
          <w:lang w:val="en-US"/>
        </w:rPr>
      </w:pPr>
      <w:r>
        <w:object w:dxaOrig="1946" w:dyaOrig="1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pt;height:106.45pt" o:ole="">
            <v:imagedata r:id="rId9" o:title=""/>
          </v:shape>
          <o:OLEObject Type="Embed" ProgID="CorelDraw.Graphic.19" ShapeID="_x0000_i1025" DrawAspect="Content" ObjectID="_1604922568" r:id="rId10"/>
        </w:object>
      </w:r>
    </w:p>
    <w:p w:rsidR="00A70DD0" w:rsidRDefault="00A70DD0" w:rsidP="00A70DD0">
      <w:pPr>
        <w:pStyle w:val="contact-phone"/>
        <w:shd w:val="clear" w:color="auto" w:fill="FFFFFF"/>
        <w:spacing w:before="0" w:beforeAutospacing="0" w:after="157" w:afterAutospacing="0" w:line="313" w:lineRule="atLeast"/>
        <w:ind w:left="567"/>
        <w:rPr>
          <w:lang w:val="en-US"/>
        </w:rPr>
      </w:pPr>
    </w:p>
    <w:p w:rsidR="00A70DD0" w:rsidRDefault="00FD55EB" w:rsidP="00FD55EB">
      <w:pPr>
        <w:pStyle w:val="contact-phone"/>
        <w:shd w:val="clear" w:color="auto" w:fill="FFFFFF"/>
        <w:spacing w:before="0" w:beforeAutospacing="0" w:after="157" w:afterAutospacing="0" w:line="313" w:lineRule="atLeast"/>
        <w:ind w:left="567"/>
        <w:rPr>
          <w:lang w:val="en-US"/>
        </w:rPr>
      </w:pPr>
      <w:r>
        <w:object w:dxaOrig="755" w:dyaOrig="1608">
          <v:shape id="_x0000_i1039" type="#_x0000_t75" style="width:73.55pt;height:126pt" o:ole="">
            <v:imagedata r:id="rId11" o:title=""/>
          </v:shape>
          <o:OLEObject Type="Embed" ProgID="CorelDraw.Graphic.19" ShapeID="_x0000_i1039" DrawAspect="Content" ObjectID="_1604922569" r:id="rId12"/>
        </w:object>
      </w:r>
    </w:p>
    <w:p w:rsidR="00A70DD0" w:rsidRPr="00A70DD0" w:rsidRDefault="00A70DD0" w:rsidP="00D354D2">
      <w:pPr>
        <w:pStyle w:val="contact-phone"/>
        <w:shd w:val="clear" w:color="auto" w:fill="FFFFFF"/>
        <w:spacing w:before="0" w:beforeAutospacing="0" w:after="157" w:afterAutospacing="0" w:line="313" w:lineRule="atLeast"/>
        <w:rPr>
          <w:rStyle w:val="contact-bg"/>
          <w:rFonts w:ascii="Arial" w:hAnsi="Arial" w:cs="Arial"/>
          <w:color w:val="333333"/>
          <w:lang w:val="en-US"/>
        </w:rPr>
      </w:pPr>
    </w:p>
    <w:p w:rsidR="00D83D2D" w:rsidRPr="009F36C7" w:rsidRDefault="00975271" w:rsidP="009F36C7">
      <w:pPr>
        <w:pStyle w:val="contact-phone"/>
        <w:shd w:val="clear" w:color="auto" w:fill="FFFFFF"/>
        <w:spacing w:before="0" w:beforeAutospacing="0" w:after="157" w:afterAutospacing="0" w:line="313" w:lineRule="atLeast"/>
        <w:jc w:val="center"/>
        <w:rPr>
          <w:rStyle w:val="contact-bg"/>
          <w:rFonts w:ascii="Arial" w:hAnsi="Arial" w:cs="Arial"/>
          <w:b/>
          <w:color w:val="002060"/>
          <w:sz w:val="28"/>
          <w:szCs w:val="28"/>
          <w:u w:val="single"/>
        </w:rPr>
      </w:pPr>
      <w:r w:rsidRPr="009F36C7">
        <w:rPr>
          <w:rStyle w:val="contact-bg"/>
          <w:rFonts w:ascii="Arial" w:hAnsi="Arial" w:cs="Arial"/>
          <w:b/>
          <w:color w:val="002060"/>
          <w:sz w:val="28"/>
          <w:szCs w:val="28"/>
          <w:u w:val="single"/>
        </w:rPr>
        <w:t>Основные достоинства фильтра тонкой очистки молока:</w:t>
      </w:r>
    </w:p>
    <w:p w:rsidR="00975271" w:rsidRPr="00FD55EB" w:rsidRDefault="00975271" w:rsidP="00FD55EB">
      <w:pPr>
        <w:pStyle w:val="contact-phone"/>
        <w:numPr>
          <w:ilvl w:val="0"/>
          <w:numId w:val="1"/>
        </w:numPr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567"/>
        <w:jc w:val="both"/>
        <w:rPr>
          <w:rStyle w:val="contact-bg"/>
          <w:rFonts w:ascii="Arial" w:hAnsi="Arial" w:cs="Arial"/>
          <w:color w:val="002060"/>
        </w:rPr>
      </w:pPr>
      <w:r w:rsidRPr="00FD55EB">
        <w:rPr>
          <w:rStyle w:val="contact-bg"/>
          <w:rFonts w:ascii="Arial" w:hAnsi="Arial" w:cs="Arial"/>
          <w:color w:val="002060"/>
        </w:rPr>
        <w:t xml:space="preserve">Обеспечивает </w:t>
      </w:r>
      <w:r w:rsidR="00FD55EB">
        <w:rPr>
          <w:rStyle w:val="contact-bg"/>
          <w:rFonts w:ascii="Arial" w:hAnsi="Arial" w:cs="Arial"/>
          <w:color w:val="002060"/>
        </w:rPr>
        <w:t>98</w:t>
      </w:r>
      <w:r w:rsidRPr="00FD55EB">
        <w:rPr>
          <w:rStyle w:val="contact-bg"/>
          <w:rFonts w:ascii="Arial" w:hAnsi="Arial" w:cs="Arial"/>
          <w:color w:val="002060"/>
        </w:rPr>
        <w:t>% очистку от мелкой механической примеси</w:t>
      </w:r>
    </w:p>
    <w:p w:rsidR="00975271" w:rsidRPr="00FD55EB" w:rsidRDefault="00975271" w:rsidP="00FD55EB">
      <w:pPr>
        <w:pStyle w:val="contact-phone"/>
        <w:numPr>
          <w:ilvl w:val="0"/>
          <w:numId w:val="1"/>
        </w:numPr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567"/>
        <w:jc w:val="both"/>
        <w:rPr>
          <w:rStyle w:val="contact-bg"/>
          <w:rFonts w:ascii="Arial" w:hAnsi="Arial" w:cs="Arial"/>
          <w:color w:val="002060"/>
        </w:rPr>
      </w:pPr>
      <w:r w:rsidRPr="00FD55EB">
        <w:rPr>
          <w:rStyle w:val="contact-bg"/>
          <w:rFonts w:ascii="Arial" w:hAnsi="Arial" w:cs="Arial"/>
          <w:color w:val="002060"/>
        </w:rPr>
        <w:t>Удаление гнойно-кровянистых сгустков</w:t>
      </w:r>
    </w:p>
    <w:p w:rsidR="00975271" w:rsidRPr="00FD55EB" w:rsidRDefault="00975271" w:rsidP="00FD55EB">
      <w:pPr>
        <w:pStyle w:val="contact-phone"/>
        <w:numPr>
          <w:ilvl w:val="0"/>
          <w:numId w:val="1"/>
        </w:numPr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567"/>
        <w:jc w:val="both"/>
        <w:rPr>
          <w:rStyle w:val="contact-bg"/>
          <w:rFonts w:ascii="Arial" w:hAnsi="Arial" w:cs="Arial"/>
          <w:color w:val="002060"/>
        </w:rPr>
      </w:pPr>
      <w:r w:rsidRPr="00FD55EB">
        <w:rPr>
          <w:rStyle w:val="contact-bg"/>
          <w:rFonts w:ascii="Arial" w:hAnsi="Arial" w:cs="Arial"/>
          <w:color w:val="002060"/>
        </w:rPr>
        <w:t>Способствует снижению соматических клето</w:t>
      </w:r>
      <w:proofErr w:type="gramStart"/>
      <w:r w:rsidRPr="00FD55EB">
        <w:rPr>
          <w:rStyle w:val="contact-bg"/>
          <w:rFonts w:ascii="Arial" w:hAnsi="Arial" w:cs="Arial"/>
          <w:color w:val="002060"/>
        </w:rPr>
        <w:t>к</w:t>
      </w:r>
      <w:r w:rsidR="00FD55EB">
        <w:rPr>
          <w:rStyle w:val="contact-bg"/>
          <w:rFonts w:ascii="Arial" w:hAnsi="Arial" w:cs="Arial"/>
          <w:color w:val="002060"/>
        </w:rPr>
        <w:t>(</w:t>
      </w:r>
      <w:proofErr w:type="gramEnd"/>
      <w:r w:rsidR="0012159B">
        <w:rPr>
          <w:rStyle w:val="contact-bg"/>
          <w:rFonts w:ascii="Arial" w:hAnsi="Arial" w:cs="Arial"/>
          <w:color w:val="002060"/>
        </w:rPr>
        <w:t>при задержание продуктов мастита кол-во соматических клеток сокращается)</w:t>
      </w:r>
    </w:p>
    <w:p w:rsidR="00975271" w:rsidRPr="00FD55EB" w:rsidRDefault="00975271" w:rsidP="00FD55EB">
      <w:pPr>
        <w:pStyle w:val="contact-phone"/>
        <w:numPr>
          <w:ilvl w:val="0"/>
          <w:numId w:val="1"/>
        </w:numPr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567"/>
        <w:jc w:val="both"/>
        <w:rPr>
          <w:rStyle w:val="contact-bg"/>
          <w:rFonts w:ascii="Arial" w:hAnsi="Arial" w:cs="Arial"/>
          <w:color w:val="002060"/>
        </w:rPr>
      </w:pPr>
      <w:r w:rsidRPr="00FD55EB">
        <w:rPr>
          <w:rStyle w:val="contact-bg"/>
          <w:rFonts w:ascii="Arial" w:hAnsi="Arial" w:cs="Arial"/>
          <w:color w:val="002060"/>
        </w:rPr>
        <w:t>Понижение бактериальной обсемененности</w:t>
      </w:r>
      <w:r w:rsidR="009F36C7">
        <w:rPr>
          <w:rStyle w:val="contact-bg"/>
          <w:rFonts w:ascii="Arial" w:hAnsi="Arial" w:cs="Arial"/>
          <w:color w:val="002060"/>
        </w:rPr>
        <w:t xml:space="preserve"> </w:t>
      </w:r>
      <w:r w:rsidR="0012159B">
        <w:rPr>
          <w:rStyle w:val="contact-bg"/>
          <w:rFonts w:ascii="Arial" w:hAnsi="Arial" w:cs="Arial"/>
          <w:color w:val="002060"/>
        </w:rPr>
        <w:t>(происходит за счет того, что фильтр, имея многослойную структуру, удерживает на 98% механических загрязнений, т.к. грязная среда способствует разм</w:t>
      </w:r>
      <w:r w:rsidR="009F36C7">
        <w:rPr>
          <w:rStyle w:val="contact-bg"/>
          <w:rFonts w:ascii="Arial" w:hAnsi="Arial" w:cs="Arial"/>
          <w:color w:val="002060"/>
        </w:rPr>
        <w:t xml:space="preserve">ножению бактерий соответственно, если не будет </w:t>
      </w:r>
      <w:proofErr w:type="gramStart"/>
      <w:r w:rsidR="009F36C7">
        <w:rPr>
          <w:rStyle w:val="contact-bg"/>
          <w:rFonts w:ascii="Arial" w:hAnsi="Arial" w:cs="Arial"/>
          <w:color w:val="002060"/>
        </w:rPr>
        <w:t>грязи</w:t>
      </w:r>
      <w:proofErr w:type="gramEnd"/>
      <w:r w:rsidR="009F36C7">
        <w:rPr>
          <w:rStyle w:val="contact-bg"/>
          <w:rFonts w:ascii="Arial" w:hAnsi="Arial" w:cs="Arial"/>
          <w:color w:val="002060"/>
        </w:rPr>
        <w:t xml:space="preserve"> то и не будет среды для размножения)</w:t>
      </w:r>
    </w:p>
    <w:p w:rsidR="00975271" w:rsidRPr="00FD55EB" w:rsidRDefault="00975271" w:rsidP="00FD55EB">
      <w:pPr>
        <w:pStyle w:val="contact-phone"/>
        <w:numPr>
          <w:ilvl w:val="0"/>
          <w:numId w:val="1"/>
        </w:numPr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567"/>
        <w:jc w:val="both"/>
        <w:rPr>
          <w:rStyle w:val="contact-bg"/>
          <w:rFonts w:ascii="Arial" w:hAnsi="Arial" w:cs="Arial"/>
          <w:color w:val="002060"/>
        </w:rPr>
      </w:pPr>
      <w:r w:rsidRPr="00FD55EB">
        <w:rPr>
          <w:rStyle w:val="contact-bg"/>
          <w:rFonts w:ascii="Arial" w:hAnsi="Arial" w:cs="Arial"/>
          <w:color w:val="002060"/>
        </w:rPr>
        <w:t>Увеличивает термостойкость молока (летний период)</w:t>
      </w:r>
    </w:p>
    <w:p w:rsidR="009F36C7" w:rsidRDefault="009F36C7" w:rsidP="00E06683">
      <w:pPr>
        <w:pStyle w:val="contact-phone"/>
        <w:shd w:val="clear" w:color="auto" w:fill="FFFFFF"/>
        <w:tabs>
          <w:tab w:val="left" w:pos="3381"/>
        </w:tabs>
        <w:spacing w:before="0" w:beforeAutospacing="0" w:after="157" w:afterAutospacing="0" w:line="313" w:lineRule="atLeast"/>
        <w:ind w:left="3735"/>
        <w:rPr>
          <w:rStyle w:val="contact-bg"/>
          <w:rFonts w:ascii="Arial" w:hAnsi="Arial" w:cs="Arial"/>
          <w:b/>
          <w:color w:val="002060"/>
        </w:rPr>
      </w:pPr>
    </w:p>
    <w:p w:rsidR="00196FE4" w:rsidRPr="00745C86" w:rsidRDefault="00196FE4" w:rsidP="00745C86">
      <w:pPr>
        <w:tabs>
          <w:tab w:val="left" w:pos="1800"/>
          <w:tab w:val="left" w:pos="10252"/>
        </w:tabs>
        <w:rPr>
          <w:sz w:val="28"/>
          <w:szCs w:val="28"/>
        </w:rPr>
      </w:pPr>
    </w:p>
    <w:sectPr w:rsidR="00196FE4" w:rsidRPr="00745C86" w:rsidSect="00E31E47">
      <w:pgSz w:w="11906" w:h="16838"/>
      <w:pgMar w:top="284" w:right="282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9B" w:rsidRDefault="0012159B" w:rsidP="00D354D2">
      <w:pPr>
        <w:spacing w:after="0" w:line="240" w:lineRule="auto"/>
      </w:pPr>
      <w:r>
        <w:separator/>
      </w:r>
    </w:p>
  </w:endnote>
  <w:endnote w:type="continuationSeparator" w:id="0">
    <w:p w:rsidR="0012159B" w:rsidRDefault="0012159B" w:rsidP="00D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9B" w:rsidRDefault="0012159B" w:rsidP="00D354D2">
      <w:pPr>
        <w:spacing w:after="0" w:line="240" w:lineRule="auto"/>
      </w:pPr>
      <w:r>
        <w:separator/>
      </w:r>
    </w:p>
  </w:footnote>
  <w:footnote w:type="continuationSeparator" w:id="0">
    <w:p w:rsidR="0012159B" w:rsidRDefault="0012159B" w:rsidP="00D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1ED"/>
    <w:multiLevelType w:val="multilevel"/>
    <w:tmpl w:val="5D7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164"/>
    <w:multiLevelType w:val="hybridMultilevel"/>
    <w:tmpl w:val="4BE4E584"/>
    <w:lvl w:ilvl="0" w:tplc="2A6860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56F740E"/>
    <w:multiLevelType w:val="hybridMultilevel"/>
    <w:tmpl w:val="2D14A9B4"/>
    <w:lvl w:ilvl="0" w:tplc="F8EC0D7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D2"/>
    <w:rsid w:val="00002FB3"/>
    <w:rsid w:val="000A4B80"/>
    <w:rsid w:val="000B7FC4"/>
    <w:rsid w:val="000C026E"/>
    <w:rsid w:val="000D248F"/>
    <w:rsid w:val="00105B30"/>
    <w:rsid w:val="00114512"/>
    <w:rsid w:val="0012159B"/>
    <w:rsid w:val="00145EB4"/>
    <w:rsid w:val="00196FE4"/>
    <w:rsid w:val="00262C50"/>
    <w:rsid w:val="00274187"/>
    <w:rsid w:val="002A7D9A"/>
    <w:rsid w:val="002F235E"/>
    <w:rsid w:val="0031729C"/>
    <w:rsid w:val="00333B98"/>
    <w:rsid w:val="0036372E"/>
    <w:rsid w:val="00367094"/>
    <w:rsid w:val="00396581"/>
    <w:rsid w:val="003C496C"/>
    <w:rsid w:val="00412A26"/>
    <w:rsid w:val="00483134"/>
    <w:rsid w:val="004F20CC"/>
    <w:rsid w:val="00590D13"/>
    <w:rsid w:val="006121B8"/>
    <w:rsid w:val="006D1DE7"/>
    <w:rsid w:val="006E0E5E"/>
    <w:rsid w:val="007112C9"/>
    <w:rsid w:val="00731118"/>
    <w:rsid w:val="00745C86"/>
    <w:rsid w:val="007847AF"/>
    <w:rsid w:val="008462C5"/>
    <w:rsid w:val="00861FC4"/>
    <w:rsid w:val="0088309E"/>
    <w:rsid w:val="009129E3"/>
    <w:rsid w:val="009702B9"/>
    <w:rsid w:val="00975271"/>
    <w:rsid w:val="00983130"/>
    <w:rsid w:val="009D3C3E"/>
    <w:rsid w:val="009E6EE1"/>
    <w:rsid w:val="009F36C7"/>
    <w:rsid w:val="00A54917"/>
    <w:rsid w:val="00A619C3"/>
    <w:rsid w:val="00A70DD0"/>
    <w:rsid w:val="00AA6DE3"/>
    <w:rsid w:val="00AE304E"/>
    <w:rsid w:val="00B009B9"/>
    <w:rsid w:val="00B35231"/>
    <w:rsid w:val="00B949DC"/>
    <w:rsid w:val="00BF049D"/>
    <w:rsid w:val="00C02577"/>
    <w:rsid w:val="00C30A01"/>
    <w:rsid w:val="00CA1247"/>
    <w:rsid w:val="00CC3E6E"/>
    <w:rsid w:val="00CE2C45"/>
    <w:rsid w:val="00D354D2"/>
    <w:rsid w:val="00D4625F"/>
    <w:rsid w:val="00D83D2D"/>
    <w:rsid w:val="00DB0029"/>
    <w:rsid w:val="00DC1B3F"/>
    <w:rsid w:val="00E06683"/>
    <w:rsid w:val="00E10888"/>
    <w:rsid w:val="00E31E47"/>
    <w:rsid w:val="00E36B85"/>
    <w:rsid w:val="00E55251"/>
    <w:rsid w:val="00E63908"/>
    <w:rsid w:val="00E731BE"/>
    <w:rsid w:val="00EB041A"/>
    <w:rsid w:val="00F03583"/>
    <w:rsid w:val="00F06726"/>
    <w:rsid w:val="00F2377A"/>
    <w:rsid w:val="00F408D0"/>
    <w:rsid w:val="00F53F2F"/>
    <w:rsid w:val="00F54077"/>
    <w:rsid w:val="00FD55EB"/>
    <w:rsid w:val="00FE36BA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01"/>
  </w:style>
  <w:style w:type="paragraph" w:styleId="1">
    <w:name w:val="heading 1"/>
    <w:basedOn w:val="a"/>
    <w:link w:val="10"/>
    <w:uiPriority w:val="9"/>
    <w:qFormat/>
    <w:rsid w:val="0091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D2"/>
    <w:rPr>
      <w:rFonts w:ascii="Tahoma" w:hAnsi="Tahoma" w:cs="Tahoma"/>
      <w:sz w:val="16"/>
      <w:szCs w:val="16"/>
    </w:rPr>
  </w:style>
  <w:style w:type="paragraph" w:customStyle="1" w:styleId="contact-phone">
    <w:name w:val="contact-phone"/>
    <w:basedOn w:val="a"/>
    <w:rsid w:val="00D3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bg">
    <w:name w:val="contact-bg"/>
    <w:basedOn w:val="a0"/>
    <w:rsid w:val="00D354D2"/>
  </w:style>
  <w:style w:type="paragraph" w:customStyle="1" w:styleId="contact-email">
    <w:name w:val="contact-email"/>
    <w:basedOn w:val="a"/>
    <w:rsid w:val="00D3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4D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354D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354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4D2"/>
  </w:style>
  <w:style w:type="paragraph" w:styleId="a8">
    <w:name w:val="footer"/>
    <w:basedOn w:val="a"/>
    <w:link w:val="a9"/>
    <w:uiPriority w:val="99"/>
    <w:semiHidden/>
    <w:unhideWhenUsed/>
    <w:rsid w:val="00D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4D2"/>
  </w:style>
  <w:style w:type="character" w:styleId="aa">
    <w:name w:val="Hyperlink"/>
    <w:basedOn w:val="a0"/>
    <w:uiPriority w:val="99"/>
    <w:unhideWhenUsed/>
    <w:rsid w:val="00D35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F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F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F20CC"/>
  </w:style>
  <w:style w:type="paragraph" w:styleId="ad">
    <w:name w:val="List Paragraph"/>
    <w:basedOn w:val="a"/>
    <w:uiPriority w:val="34"/>
    <w:qFormat/>
    <w:rsid w:val="00731118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4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filt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Evgenija</cp:lastModifiedBy>
  <cp:revision>2</cp:revision>
  <cp:lastPrinted>2018-03-20T03:46:00Z</cp:lastPrinted>
  <dcterms:created xsi:type="dcterms:W3CDTF">2018-11-28T09:03:00Z</dcterms:created>
  <dcterms:modified xsi:type="dcterms:W3CDTF">2018-11-28T09:03:00Z</dcterms:modified>
</cp:coreProperties>
</file>